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wyższości pamuły strzyżowskiej nad niebylecką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weekend w domach kultury Strzyżowa i Niebylca odbył się długo wyczekiwany finał kilkumiesięcznych działań Fundacji Rozwoju „Dobre Życie” z seniorami i młodzieżą. Ich efektem było widowisko teatralno-muzyczne “Między nami szoooł”!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Kilkudziesięciu seniorów, mężczyzn i kobiet na scenie. Konferansjerami - kilkunastoletni strzyżowianie. Siedząc na widowni, również obok starszych i całkiem młodych osób, można odnieść wrażenie, że jesteśmy w czasach z jednej strony słusznie minionych, z drugiej - takich, w których rozrywka oznaczała ciągłe spotykanie się i wspólne działanie. Bez ekranów - telewizora, komputera,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Mamy dość podglądania czyjegoś życia na niby. (…) Chcemy życia prawdziwego, spotkania osobistego, śpiewania wspólnego i śmiechu szczerego</w:t>
      </w:r>
      <w:r>
        <w:rPr>
          <w:rFonts w:ascii="calibri" w:hAnsi="calibri" w:eastAsia="calibri" w:cs="calibri"/>
          <w:sz w:val="24"/>
          <w:szCs w:val="24"/>
        </w:rPr>
        <w:t xml:space="preserve"> - słyszymy ze sceny. Trudno byłoby o lepsze podsumowanie idei, która przyświeca organizatorom projektu “Lepiej razem - razem lepiej”, w ramach którego powstał spektakl. Widowisko ma być wystąpieniem przeciwko samotności, bierności i apatii.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Tylu ludzi na scenie, starszych. Wyszli z tych domów i z zadowoleniem siedzieli. Ja ich podziwiam, chciałabym być tak aktywna jak oni w tym wieku. Dla mnie to jest przeżycie duchowe. Taka zachęta do zmiany siebie</w:t>
      </w:r>
      <w:r>
        <w:rPr>
          <w:rFonts w:ascii="calibri" w:hAnsi="calibri" w:eastAsia="calibri" w:cs="calibri"/>
          <w:sz w:val="24"/>
          <w:szCs w:val="24"/>
        </w:rPr>
        <w:t xml:space="preserve"> - opowiadała wzruszona Pani Maria ze Strzyżowa.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jeszcze zaskakuje w tym wszystkim nieustanna, jakby oczywista obecność młodych ludzi w wieku wnuków czy może nawet prawnuków seniorów. Lokalne przyśpiewki, których często nikt poza najstarszymi nie pamięta, przeplatają się z melorecytacją w wykonaniu najmłodszych, którzy toczą bitwę na słowa o wyższości jednej gminy nad drugą (Strzyżów vs. Niebylec).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Młode osoby zobaczyły humor osoby dojrzałej. To, że ich babcie i dziadkowie potrafią żartować, potrafią się wygłupiać, potrafią śpiewać</w:t>
      </w:r>
      <w:r>
        <w:rPr>
          <w:rFonts w:ascii="calibri" w:hAnsi="calibri" w:eastAsia="calibri" w:cs="calibri"/>
          <w:sz w:val="24"/>
          <w:szCs w:val="24"/>
        </w:rPr>
        <w:t xml:space="preserve"> - mówi Pani Maria z Wysokiej Strzyżowskiej.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Zobaczyliśmy dawne czasy, jak ludzie żyli i jak byli otwarci dla siebie. To było naprawdę potrzebne, że tak wszyscy razem, a nie tylko elita</w:t>
      </w:r>
      <w:r>
        <w:rPr>
          <w:rFonts w:ascii="calibri" w:hAnsi="calibri" w:eastAsia="calibri" w:cs="calibri"/>
          <w:sz w:val="24"/>
          <w:szCs w:val="24"/>
        </w:rPr>
        <w:t xml:space="preserve"> - zgodnie podsumowują widowisko seniorzy.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Wioletta Drozd</w:t>
      </w:r>
      <w:r>
        <w:rPr>
          <w:rFonts w:ascii="calibri" w:hAnsi="calibri" w:eastAsia="calibri" w:cs="calibri"/>
          <w:sz w:val="24"/>
          <w:szCs w:val="24"/>
        </w:rPr>
        <w:t xml:space="preserve">, przewodnicząca Rady Miasta Strzyżowa zwraca uwagę na potencjał, jaki niesie ze sobą współpraca między dwiema gminami, Niebylcem i Strzyżowem.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niesamowity potencjał. Kropla drąży skałę. Jednak osoba nie może nic zdziałać, to w grupie jest siła. Żyjemy w czasach ogromnej konkurencji, ważne że tutaj się wspieramy, także na poziomie międzyludzkim</w:t>
      </w:r>
      <w:r>
        <w:rPr>
          <w:rFonts w:ascii="calibri" w:hAnsi="calibri" w:eastAsia="calibri" w:cs="calibri"/>
          <w:sz w:val="24"/>
          <w:szCs w:val="24"/>
        </w:rPr>
        <w:t xml:space="preserve">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Powtórka sobotniego „Między nami szoooł”, który odbył się w Domu Kultury “Sokół” miała miejsce nazajutrz w Gminnym Ośrodku Kultury w Niebylcu. Podczas wydarzenia odbyła się też premiera nakręconych w ramach projektu teledysków.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kanał YT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www.youtube.com/channel/UCEtFJwUsNAfxkTD307Riv1Q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Galeria zdjęć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Widowisko powstało w ramach projektu "Lepiej razem - razem lepiej!" współfinansowanego ze środków otrzymanych od Ministerstwa Pracy i Polityki Społecznej w ramach Rządowego Programu na rzecz Aktywności Społecznej Osób Starszych na lata 2014-2020. Partnerami projektu są Gminny Ośrodek Kultury w Niebylcu i Dom Kultury "Sokół" w Strzyżowie.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 pamuła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tradycyjna podkarpacka potrawa, zupa ze świeżych bądź suszonych owoców (śliwek, czasami innych owoców), była jednym z ważniejszych dań w okresie okupacji i zaraz po wojnie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EtFJwUsNAfxkTD307Riv1Q" TargetMode="External"/><Relationship Id="rId8" Type="http://schemas.openxmlformats.org/officeDocument/2006/relationships/hyperlink" Target="https://web.facebook.com/media/set/?set=a.1019636174765109.1073741902.550812528314145&amp;amp;amp;typ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2026-01-19T08:20:11+01:00</dcterms:created>
  <dcterms:modified xsi:type="dcterms:W3CDTF">2026-01-19T08:20:11+01:00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